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hint="default" w:eastAsiaTheme="maj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华南师范大学经济与管理学院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下</w:t>
      </w:r>
      <w:r>
        <w:rPr>
          <w:rFonts w:hint="eastAsia"/>
          <w:sz w:val="28"/>
          <w:szCs w:val="28"/>
        </w:rPr>
        <w:t>半年</w:t>
      </w:r>
      <w:r>
        <w:rPr>
          <w:sz w:val="28"/>
          <w:szCs w:val="28"/>
        </w:rPr>
        <w:t>本科论文</w:t>
      </w:r>
      <w:r>
        <w:rPr>
          <w:rFonts w:hint="eastAsia"/>
          <w:sz w:val="28"/>
          <w:szCs w:val="28"/>
        </w:rPr>
        <w:t>报考</w:t>
      </w:r>
      <w:r>
        <w:rPr>
          <w:sz w:val="28"/>
          <w:szCs w:val="28"/>
        </w:rPr>
        <w:t>系统</w:t>
      </w:r>
      <w:r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  <w:lang w:val="en-US" w:eastAsia="zh-CN"/>
        </w:rPr>
        <w:t>操作指引</w:t>
      </w:r>
    </w:p>
    <w:p>
      <w:pPr>
        <w:pStyle w:val="2"/>
        <w:wordWrap w:val="0"/>
        <w:spacing w:before="0" w:beforeAutospacing="0" w:after="0" w:afterAutospacing="0" w:line="390" w:lineRule="atLeast"/>
        <w:ind w:firstLine="480" w:firstLineChars="200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/>
          <w:color w:val="C55A11" w:themeColor="accent2" w:themeShade="BF"/>
          <w:sz w:val="24"/>
        </w:rPr>
        <w:t xml:space="preserve">建议使用 </w:t>
      </w:r>
      <w:r>
        <w:rPr>
          <w:rFonts w:hint="eastAsia" w:ascii="微软雅黑" w:hAnsi="微软雅黑" w:eastAsia="微软雅黑"/>
          <w:color w:val="FF0000"/>
          <w:sz w:val="32"/>
        </w:rPr>
        <w:t>谷 歌 浏 览 器</w:t>
      </w:r>
      <w:r>
        <w:rPr>
          <w:rFonts w:hint="eastAsia" w:ascii="微软雅黑" w:hAnsi="微软雅黑" w:eastAsia="微软雅黑"/>
          <w:color w:val="FF0000"/>
          <w:sz w:val="28"/>
        </w:rPr>
        <w:t xml:space="preserve"> 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登录</w:t>
      </w:r>
      <w:r>
        <w:rPr>
          <w:rFonts w:hint="eastAsia" w:ascii="微软雅黑" w:hAnsi="微软雅黑" w:eastAsia="微软雅黑"/>
          <w:b w:val="0"/>
          <w:color w:val="C55A11" w:themeColor="accent2" w:themeShade="BF"/>
          <w:sz w:val="24"/>
        </w:rPr>
        <w:t>，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360浏览器请使用兼容模式打开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color w:val="C55A11" w:themeColor="accent2" w:themeShade="BF"/>
          <w:sz w:val="24"/>
        </w:rPr>
      </w:pP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请仔细阅读并按照以下步骤完成论文</w:t>
      </w:r>
      <w:r>
        <w:rPr>
          <w:rFonts w:hint="eastAsia" w:ascii="微软雅黑" w:hAnsi="微软雅黑" w:eastAsia="微软雅黑"/>
          <w:b/>
          <w:color w:val="C55A11" w:themeColor="accent2" w:themeShade="BF"/>
          <w:sz w:val="24"/>
          <w:lang w:val="en-US" w:eastAsia="zh-CN"/>
        </w:rPr>
        <w:t>报考</w:t>
      </w: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申请：</w:t>
      </w:r>
    </w:p>
    <w:p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1、报名与报考</w:t>
      </w:r>
    </w:p>
    <w:p>
      <w:pPr>
        <w:spacing w:line="360" w:lineRule="auto"/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登录报名网站：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"http://emzkos.scnu.edu.cn/lunwenbaokao/student_login.php" </w:instrText>
      </w:r>
      <w:r>
        <w:rPr>
          <w:rFonts w:hint="eastAsia"/>
        </w:rPr>
        <w:fldChar w:fldCharType="separate"/>
      </w:r>
      <w:r>
        <w:rPr>
          <w:rStyle w:val="10"/>
          <w:rFonts w:hint="eastAsia"/>
        </w:rPr>
        <w:t>http://emzkos.scnu.edu.cn/lunwenbaokao/student_login.php</w:t>
      </w:r>
      <w:r>
        <w:rPr>
          <w:rFonts w:hint="eastAsia"/>
        </w:rPr>
        <w:fldChar w:fldCharType="end"/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选中所报专业，填写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  <w:lang w:eastAsia="zh-CN"/>
        </w:rPr>
        <w:t>个人信息后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点击“注册”。下图：</w:t>
      </w:r>
    </w:p>
    <w:p>
      <w:pPr>
        <w:spacing w:line="360" w:lineRule="auto"/>
      </w:pPr>
      <w:r>
        <w:drawing>
          <wp:inline distT="0" distB="0" distL="114300" distR="114300">
            <wp:extent cx="4911725" cy="1655445"/>
            <wp:effectExtent l="0" t="0" r="3175" b="190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2、网上填写学生信息表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（一）注册成功后，</w:t>
      </w:r>
      <w:r>
        <w:rPr>
          <w:rFonts w:hint="eastAsia"/>
          <w:sz w:val="24"/>
          <w:szCs w:val="32"/>
          <w:lang w:eastAsia="zh-CN"/>
        </w:rPr>
        <w:t>截图保存注册信息，然后</w:t>
      </w:r>
      <w:r>
        <w:rPr>
          <w:rFonts w:hint="eastAsia"/>
          <w:sz w:val="24"/>
          <w:szCs w:val="32"/>
        </w:rPr>
        <w:t>点击“学生登录界面”进入如下页面。</w:t>
      </w:r>
    </w:p>
    <w:p>
      <w:pPr>
        <w:spacing w:line="360" w:lineRule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2312670" cy="1071245"/>
            <wp:effectExtent l="0" t="0" r="11430" b="14605"/>
            <wp:docPr id="1" name="图片 1" descr="16088020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880208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1"/>
        </w:rPr>
      </w:pPr>
    </w:p>
    <w:p>
      <w:pPr>
        <w:spacing w:line="360" w:lineRule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29845</wp:posOffset>
                </wp:positionV>
                <wp:extent cx="597535" cy="307975"/>
                <wp:effectExtent l="6350" t="6350" r="24765" b="952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3500" y="6454775"/>
                          <a:ext cx="597535" cy="307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95pt;margin-top:2.35pt;height:24.25pt;width:47.05pt;z-index:251659264;v-text-anchor:middle;mso-width-relative:page;mso-height-relative:page;" filled="f" stroked="t" coordsize="21600,21600" o:gfxdata="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XMMi/YAAAACAEAAA8AAAAAAAAAAQAgAAAAIgAAAGRy&#10;cy9kb3ducmV2LnhtbFBLAQIUABQAAAAIAIdO4kD4U3CadwIAANkEAAAOAAAAAAAAAAEAIAAAACcB&#10;AABkcnMvZTJvRG9jLnhtbFBLBQYAAAAABgAGAFkBAAAQBgAAAAA=&#10;">
                <v:fill on="f" focussize="0,0"/>
                <v:stroke weight="1pt" color="#C0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982845" cy="1567180"/>
            <wp:effectExtent l="0" t="0" r="825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b="10452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  <w:sz w:val="24"/>
          <w:szCs w:val="32"/>
        </w:rPr>
        <w:t>（二）登录</w:t>
      </w:r>
      <w:r>
        <w:rPr>
          <w:rFonts w:hint="eastAsia"/>
          <w:sz w:val="24"/>
          <w:szCs w:val="32"/>
          <w:lang w:eastAsia="zh-CN"/>
        </w:rPr>
        <w:t>后</w:t>
      </w:r>
      <w:r>
        <w:rPr>
          <w:rFonts w:hint="eastAsia"/>
          <w:b/>
          <w:bCs/>
          <w:sz w:val="24"/>
          <w:szCs w:val="32"/>
          <w:lang w:val="en-US" w:eastAsia="zh-CN"/>
        </w:rPr>
        <w:t>点击左上角导航栏的“论文报考申请信息填写”，然后点击圆圈处“选择文件”上传信息简表。（选中文件后点击“文件上传”，上传简表，下载信息简表方法可点击下方的“如何查询信息简表验证码？”），</w:t>
      </w:r>
      <w:r>
        <w:rPr>
          <w:rFonts w:hint="eastAsia"/>
          <w:sz w:val="24"/>
          <w:szCs w:val="32"/>
          <w:lang w:val="en-US" w:eastAsia="zh-CN"/>
        </w:rPr>
        <w:t>然后</w:t>
      </w:r>
      <w:r>
        <w:rPr>
          <w:rFonts w:hint="eastAsia"/>
          <w:sz w:val="24"/>
          <w:szCs w:val="32"/>
        </w:rPr>
        <w:t>填写</w:t>
      </w:r>
      <w:r>
        <w:rPr>
          <w:rFonts w:hint="eastAsia"/>
          <w:sz w:val="24"/>
          <w:szCs w:val="32"/>
          <w:lang w:val="en-US" w:eastAsia="zh-CN"/>
        </w:rPr>
        <w:t>红色方框圈中</w:t>
      </w:r>
      <w:r>
        <w:rPr>
          <w:rFonts w:hint="eastAsia"/>
          <w:sz w:val="24"/>
          <w:szCs w:val="32"/>
        </w:rPr>
        <w:t>的有关信息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注：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报名系统中红色数字为学生论文报名编号</w:t>
      </w:r>
      <w:r>
        <w:rPr>
          <w:rFonts w:hint="eastAsia"/>
          <w:sz w:val="24"/>
          <w:szCs w:val="32"/>
        </w:rPr>
        <w:t>。</w:t>
      </w:r>
    </w:p>
    <w:p>
      <w:pPr>
        <w:spacing w:line="360" w:lineRule="auto"/>
      </w:pPr>
      <w:r>
        <w:drawing>
          <wp:inline distT="0" distB="0" distL="114300" distR="114300">
            <wp:extent cx="5077460" cy="4664710"/>
            <wp:effectExtent l="0" t="0" r="8890" b="25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7460" cy="466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上传信息简表成功后，可以在考生信息简表地址栏查看上传的文件。</w:t>
      </w:r>
    </w:p>
    <w:p>
      <w:pPr>
        <w:spacing w:line="360" w:lineRule="auto"/>
        <w:ind w:left="413" w:hanging="413" w:hangingChars="147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3、确认填报信息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后点击“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09650" cy="2857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3" t="36364" r="27272" b="18182"/>
                    <a:stretch>
                      <a:fillRect/>
                    </a:stretch>
                  </pic:blipFill>
                  <pic:spPr>
                    <a:xfrm>
                      <a:off x="0" y="0"/>
                      <a:ext cx="1009792" cy="285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color w:val="FF0000"/>
          <w:sz w:val="28"/>
        </w:rPr>
        <w:t>保存报名信息</w:t>
      </w:r>
      <w:r>
        <w:rPr>
          <w:rFonts w:hint="eastAsia" w:ascii="黑体" w:hAnsi="黑体" w:eastAsia="黑体"/>
          <w:b/>
          <w:sz w:val="28"/>
        </w:rPr>
        <w:t>，核实信息无误后点击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黑体" w:hAnsi="黑体" w:eastAsia="黑体"/>
          <w:b/>
          <w:sz w:val="28"/>
        </w:rPr>
        <w:drawing>
          <wp:inline distT="0" distB="0" distL="0" distR="0">
            <wp:extent cx="2790825" cy="228600"/>
            <wp:effectExtent l="0" t="0" r="9525" b="0"/>
            <wp:docPr id="10" name="图片 10" descr="C:\Users\MH\AppData\Local\Temp\15884987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MH\AppData\Local\Temp\158849873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t="30769" b="2307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</w:rPr>
        <w:t xml:space="preserve"> 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color w:val="FF0000"/>
          <w:sz w:val="28"/>
        </w:rPr>
        <w:t>提交信息，</w:t>
      </w:r>
      <w:r>
        <w:rPr>
          <w:rFonts w:hint="eastAsia" w:ascii="黑体" w:hAnsi="黑体" w:eastAsia="黑体"/>
          <w:b/>
          <w:sz w:val="28"/>
        </w:rPr>
        <w:t>进入“预览并打印”，</w:t>
      </w:r>
      <w:r>
        <w:rPr>
          <w:rFonts w:hint="eastAsia" w:ascii="黑体" w:hAnsi="黑体" w:eastAsia="黑体"/>
          <w:b/>
          <w:color w:val="FF0000"/>
          <w:sz w:val="28"/>
        </w:rPr>
        <w:t>打印报名表保存</w:t>
      </w:r>
      <w:r>
        <w:rPr>
          <w:rFonts w:hint="eastAsia" w:ascii="黑体" w:hAnsi="黑体" w:eastAsia="黑体"/>
          <w:b/>
          <w:sz w:val="28"/>
        </w:rPr>
        <w:t>。</w:t>
      </w:r>
    </w:p>
    <w:p>
      <w:pPr>
        <w:spacing w:line="360" w:lineRule="auto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4</w:t>
      </w:r>
      <w:r>
        <w:rPr>
          <w:rFonts w:hint="eastAsia" w:ascii="黑体" w:hAnsi="黑体" w:eastAsia="黑体"/>
          <w:b/>
          <w:sz w:val="28"/>
        </w:rPr>
        <w:t>、查询申请结果</w:t>
      </w:r>
    </w:p>
    <w:p>
      <w:pPr>
        <w:spacing w:line="360" w:lineRule="auto"/>
        <w:ind w:firstLine="360" w:firstLineChars="150"/>
        <w:rPr>
          <w:sz w:val="24"/>
          <w:szCs w:val="32"/>
        </w:rPr>
      </w:pPr>
      <w:r>
        <w:rPr>
          <w:rFonts w:hint="eastAsia"/>
          <w:sz w:val="24"/>
          <w:szCs w:val="32"/>
        </w:rPr>
        <w:t>学员在</w:t>
      </w:r>
      <w:r>
        <w:rPr>
          <w:sz w:val="24"/>
          <w:szCs w:val="32"/>
        </w:rPr>
        <w:t>提交</w:t>
      </w:r>
      <w:r>
        <w:rPr>
          <w:rFonts w:hint="eastAsia"/>
          <w:sz w:val="24"/>
          <w:szCs w:val="32"/>
        </w:rPr>
        <w:t>信息</w:t>
      </w:r>
      <w:r>
        <w:rPr>
          <w:sz w:val="24"/>
          <w:szCs w:val="32"/>
        </w:rPr>
        <w:t>后</w:t>
      </w:r>
      <w:r>
        <w:rPr>
          <w:rFonts w:hint="eastAsia"/>
          <w:sz w:val="24"/>
          <w:szCs w:val="32"/>
        </w:rPr>
        <w:t>，请在</w:t>
      </w:r>
      <w:r>
        <w:rPr>
          <w:rFonts w:hint="eastAsia"/>
          <w:b/>
          <w:color w:val="FF0000"/>
          <w:sz w:val="24"/>
          <w:szCs w:val="32"/>
          <w:lang w:val="en-US" w:eastAsia="zh-CN"/>
        </w:rPr>
        <w:t>7</w:t>
      </w:r>
      <w:r>
        <w:rPr>
          <w:rFonts w:hint="eastAsia"/>
          <w:b/>
          <w:color w:val="FF0000"/>
          <w:sz w:val="24"/>
          <w:szCs w:val="32"/>
        </w:rPr>
        <w:t>月</w:t>
      </w:r>
      <w:r>
        <w:rPr>
          <w:rFonts w:hint="eastAsia"/>
          <w:b/>
          <w:color w:val="FF0000"/>
          <w:sz w:val="24"/>
          <w:szCs w:val="32"/>
          <w:lang w:val="en-US" w:eastAsia="zh-CN"/>
        </w:rPr>
        <w:t>2</w:t>
      </w:r>
      <w:r>
        <w:rPr>
          <w:rFonts w:hint="eastAsia"/>
          <w:b/>
          <w:color w:val="FF0000"/>
          <w:sz w:val="24"/>
          <w:szCs w:val="32"/>
        </w:rPr>
        <w:t>日</w:t>
      </w:r>
      <w:r>
        <w:rPr>
          <w:rFonts w:hint="eastAsia"/>
          <w:sz w:val="24"/>
          <w:szCs w:val="32"/>
        </w:rPr>
        <w:t>再次进入报名系统，查询审核结果，操作流程如下：</w:t>
      </w:r>
    </w:p>
    <w:p>
      <w:pPr>
        <w:spacing w:line="360" w:lineRule="auto"/>
        <w:ind w:firstLine="240" w:firstLineChars="100"/>
        <w:rPr>
          <w:sz w:val="24"/>
          <w:szCs w:val="32"/>
        </w:rPr>
      </w:pPr>
      <w:r>
        <w:rPr>
          <w:rFonts w:hint="eastAsia"/>
          <w:sz w:val="24"/>
          <w:szCs w:val="32"/>
        </w:rPr>
        <w:t>1.进入门户地址:</w:t>
      </w:r>
      <w:r>
        <w:rPr>
          <w:sz w:val="24"/>
          <w:szCs w:val="32"/>
        </w:rPr>
        <w:t xml:space="preserve"> </w:t>
      </w:r>
      <w:r>
        <w:fldChar w:fldCharType="begin"/>
      </w:r>
      <w:r>
        <w:instrText xml:space="preserve"> HYPERLINK "http://emzkos.scnu.edu.cn/" </w:instrText>
      </w:r>
      <w:r>
        <w:fldChar w:fldCharType="separate"/>
      </w:r>
      <w:r>
        <w:rPr>
          <w:sz w:val="24"/>
          <w:szCs w:val="32"/>
        </w:rPr>
        <w:t>http://emzkos.scnu.edu.cn/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t xml:space="preserve"> ，点击“学生论文登录界面”按钮；</w:t>
      </w:r>
    </w:p>
    <w:p>
      <w:pPr>
        <w:spacing w:line="360" w:lineRule="auto"/>
        <w:ind w:firstLine="240" w:firstLineChars="1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2.登录后，点击下图中“报名资格审核结果查询”。</w:t>
      </w:r>
    </w:p>
    <w:p>
      <w:pPr>
        <w:spacing w:line="360" w:lineRule="auto"/>
        <w:ind w:firstLine="210" w:firstLineChars="100"/>
        <w:jc w:val="left"/>
        <w:rPr>
          <w:sz w:val="24"/>
          <w:szCs w:val="32"/>
        </w:rPr>
      </w:pPr>
      <w:r>
        <w:drawing>
          <wp:inline distT="0" distB="0" distL="114300" distR="114300">
            <wp:extent cx="5268595" cy="2090420"/>
            <wp:effectExtent l="0" t="0" r="8255" b="508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p>
      <w:pPr>
        <w:spacing w:line="360" w:lineRule="auto"/>
        <w:ind w:firstLine="240" w:firstLineChars="1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若审核</w:t>
      </w:r>
      <w:r>
        <w:rPr>
          <w:sz w:val="24"/>
          <w:szCs w:val="32"/>
        </w:rPr>
        <w:t>结果显示“审核通过”</w:t>
      </w:r>
      <w:r>
        <w:rPr>
          <w:rFonts w:hint="eastAsia"/>
          <w:sz w:val="24"/>
          <w:szCs w:val="32"/>
        </w:rPr>
        <w:t>，证明你的报名资料已审核成功，请牢记论文报名编号，打印报名表，并在指定的时间内进行缴费，如不按期缴费，视为放弃本次论文</w:t>
      </w:r>
      <w:r>
        <w:rPr>
          <w:rFonts w:hint="eastAsia"/>
          <w:sz w:val="24"/>
          <w:szCs w:val="32"/>
          <w:lang w:val="en-US" w:eastAsia="zh-CN"/>
        </w:rPr>
        <w:t>报考</w:t>
      </w:r>
      <w:r>
        <w:rPr>
          <w:rFonts w:hint="eastAsia"/>
          <w:sz w:val="24"/>
          <w:szCs w:val="32"/>
        </w:rPr>
        <w:t>。</w:t>
      </w:r>
    </w:p>
    <w:p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p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p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jE4MmZkNDFhOGM2YjE5M2IwNDczMmVmNDg4Y2QifQ=="/>
  </w:docVars>
  <w:rsids>
    <w:rsidRoot w:val="00C3155B"/>
    <w:rsid w:val="00047882"/>
    <w:rsid w:val="000536EE"/>
    <w:rsid w:val="000545FF"/>
    <w:rsid w:val="000564B2"/>
    <w:rsid w:val="000571FD"/>
    <w:rsid w:val="00065D67"/>
    <w:rsid w:val="00071B4E"/>
    <w:rsid w:val="000803A0"/>
    <w:rsid w:val="00087196"/>
    <w:rsid w:val="00090B7F"/>
    <w:rsid w:val="000C4367"/>
    <w:rsid w:val="000D7934"/>
    <w:rsid w:val="000F1543"/>
    <w:rsid w:val="000F2F55"/>
    <w:rsid w:val="00100D77"/>
    <w:rsid w:val="00107921"/>
    <w:rsid w:val="00111AFB"/>
    <w:rsid w:val="00112FB2"/>
    <w:rsid w:val="00117875"/>
    <w:rsid w:val="00157917"/>
    <w:rsid w:val="0016756B"/>
    <w:rsid w:val="0018017D"/>
    <w:rsid w:val="00180F13"/>
    <w:rsid w:val="00182593"/>
    <w:rsid w:val="001842B3"/>
    <w:rsid w:val="00186B4C"/>
    <w:rsid w:val="00197460"/>
    <w:rsid w:val="001D0E64"/>
    <w:rsid w:val="001D4150"/>
    <w:rsid w:val="001E5CB3"/>
    <w:rsid w:val="001F2AD9"/>
    <w:rsid w:val="002002BF"/>
    <w:rsid w:val="002538DD"/>
    <w:rsid w:val="00273CF0"/>
    <w:rsid w:val="00275E28"/>
    <w:rsid w:val="00287488"/>
    <w:rsid w:val="002B1373"/>
    <w:rsid w:val="002B4ADE"/>
    <w:rsid w:val="002B4FDC"/>
    <w:rsid w:val="002B5B3D"/>
    <w:rsid w:val="002B5D1F"/>
    <w:rsid w:val="002F03DA"/>
    <w:rsid w:val="002F0ED4"/>
    <w:rsid w:val="002F4D98"/>
    <w:rsid w:val="003446BD"/>
    <w:rsid w:val="0035217C"/>
    <w:rsid w:val="00357F61"/>
    <w:rsid w:val="0036101F"/>
    <w:rsid w:val="003612D3"/>
    <w:rsid w:val="003A003F"/>
    <w:rsid w:val="003A2421"/>
    <w:rsid w:val="003B7E0E"/>
    <w:rsid w:val="003C7C10"/>
    <w:rsid w:val="003F0014"/>
    <w:rsid w:val="003F06A5"/>
    <w:rsid w:val="003F448D"/>
    <w:rsid w:val="003F511C"/>
    <w:rsid w:val="003F6AEA"/>
    <w:rsid w:val="003F6EEF"/>
    <w:rsid w:val="00421C9A"/>
    <w:rsid w:val="00434990"/>
    <w:rsid w:val="00461896"/>
    <w:rsid w:val="0047052A"/>
    <w:rsid w:val="0047333B"/>
    <w:rsid w:val="00485463"/>
    <w:rsid w:val="004C3C74"/>
    <w:rsid w:val="004D2262"/>
    <w:rsid w:val="004F3A9A"/>
    <w:rsid w:val="00502301"/>
    <w:rsid w:val="00514FE3"/>
    <w:rsid w:val="005169C7"/>
    <w:rsid w:val="00560EAC"/>
    <w:rsid w:val="005D3D8A"/>
    <w:rsid w:val="005E55EA"/>
    <w:rsid w:val="005E605B"/>
    <w:rsid w:val="005F0AEF"/>
    <w:rsid w:val="005F6A5D"/>
    <w:rsid w:val="00600237"/>
    <w:rsid w:val="00602A2E"/>
    <w:rsid w:val="00634B7C"/>
    <w:rsid w:val="00654E8E"/>
    <w:rsid w:val="006974FF"/>
    <w:rsid w:val="006A1050"/>
    <w:rsid w:val="006A22F7"/>
    <w:rsid w:val="006A35CE"/>
    <w:rsid w:val="006A5D7F"/>
    <w:rsid w:val="006B5E21"/>
    <w:rsid w:val="006C709A"/>
    <w:rsid w:val="006E5B17"/>
    <w:rsid w:val="007200A4"/>
    <w:rsid w:val="00735A1C"/>
    <w:rsid w:val="007367B4"/>
    <w:rsid w:val="00745A71"/>
    <w:rsid w:val="00774AB6"/>
    <w:rsid w:val="007A05F6"/>
    <w:rsid w:val="007C159B"/>
    <w:rsid w:val="007C49D1"/>
    <w:rsid w:val="0082472A"/>
    <w:rsid w:val="00836DAD"/>
    <w:rsid w:val="008810A9"/>
    <w:rsid w:val="00881387"/>
    <w:rsid w:val="008837B7"/>
    <w:rsid w:val="008A2E6F"/>
    <w:rsid w:val="008A358E"/>
    <w:rsid w:val="008C0FEF"/>
    <w:rsid w:val="008D5101"/>
    <w:rsid w:val="008E5AED"/>
    <w:rsid w:val="009234D7"/>
    <w:rsid w:val="00932DFE"/>
    <w:rsid w:val="00936F24"/>
    <w:rsid w:val="00967345"/>
    <w:rsid w:val="00982D8C"/>
    <w:rsid w:val="009C019B"/>
    <w:rsid w:val="009C1ADB"/>
    <w:rsid w:val="009C6623"/>
    <w:rsid w:val="009D7D18"/>
    <w:rsid w:val="00A024A6"/>
    <w:rsid w:val="00A50E3D"/>
    <w:rsid w:val="00A51F3C"/>
    <w:rsid w:val="00A57678"/>
    <w:rsid w:val="00A67C4E"/>
    <w:rsid w:val="00A729D4"/>
    <w:rsid w:val="00A96DBC"/>
    <w:rsid w:val="00AD080B"/>
    <w:rsid w:val="00AD12CB"/>
    <w:rsid w:val="00AD442E"/>
    <w:rsid w:val="00B04A0E"/>
    <w:rsid w:val="00B07CE1"/>
    <w:rsid w:val="00B159F2"/>
    <w:rsid w:val="00B4491F"/>
    <w:rsid w:val="00B47A35"/>
    <w:rsid w:val="00B7021F"/>
    <w:rsid w:val="00B93FDA"/>
    <w:rsid w:val="00BA24B7"/>
    <w:rsid w:val="00BA343D"/>
    <w:rsid w:val="00BB491A"/>
    <w:rsid w:val="00BB74F4"/>
    <w:rsid w:val="00BD702D"/>
    <w:rsid w:val="00BF4696"/>
    <w:rsid w:val="00C07852"/>
    <w:rsid w:val="00C3155B"/>
    <w:rsid w:val="00C439D3"/>
    <w:rsid w:val="00C60BFC"/>
    <w:rsid w:val="00C907A4"/>
    <w:rsid w:val="00C9550B"/>
    <w:rsid w:val="00CA32C3"/>
    <w:rsid w:val="00CC5E99"/>
    <w:rsid w:val="00CC7AB1"/>
    <w:rsid w:val="00CD1FF8"/>
    <w:rsid w:val="00CD25AE"/>
    <w:rsid w:val="00CD3987"/>
    <w:rsid w:val="00CE62DB"/>
    <w:rsid w:val="00D04680"/>
    <w:rsid w:val="00D05A7C"/>
    <w:rsid w:val="00D44642"/>
    <w:rsid w:val="00D52960"/>
    <w:rsid w:val="00D63F3B"/>
    <w:rsid w:val="00D83515"/>
    <w:rsid w:val="00D96998"/>
    <w:rsid w:val="00DB51FF"/>
    <w:rsid w:val="00DC70E5"/>
    <w:rsid w:val="00DE30EB"/>
    <w:rsid w:val="00DF50CA"/>
    <w:rsid w:val="00E129C5"/>
    <w:rsid w:val="00E21F65"/>
    <w:rsid w:val="00E34C3F"/>
    <w:rsid w:val="00E37195"/>
    <w:rsid w:val="00E62D66"/>
    <w:rsid w:val="00E669F0"/>
    <w:rsid w:val="00E77BFF"/>
    <w:rsid w:val="00E85068"/>
    <w:rsid w:val="00EB17AD"/>
    <w:rsid w:val="00EC064F"/>
    <w:rsid w:val="00EC18DA"/>
    <w:rsid w:val="00EF553B"/>
    <w:rsid w:val="00F04DE8"/>
    <w:rsid w:val="00F212B5"/>
    <w:rsid w:val="00F27B26"/>
    <w:rsid w:val="00F34CCC"/>
    <w:rsid w:val="00F426BF"/>
    <w:rsid w:val="00F60F08"/>
    <w:rsid w:val="00F72336"/>
    <w:rsid w:val="00F92C55"/>
    <w:rsid w:val="00FC36C2"/>
    <w:rsid w:val="00FC3C45"/>
    <w:rsid w:val="00FD4730"/>
    <w:rsid w:val="00FF58C1"/>
    <w:rsid w:val="00FF63F0"/>
    <w:rsid w:val="07030511"/>
    <w:rsid w:val="07292C03"/>
    <w:rsid w:val="0767310D"/>
    <w:rsid w:val="077B2DC1"/>
    <w:rsid w:val="19CB6AF8"/>
    <w:rsid w:val="1D4531CC"/>
    <w:rsid w:val="1F882967"/>
    <w:rsid w:val="21410059"/>
    <w:rsid w:val="24F51DEF"/>
    <w:rsid w:val="2F8A6623"/>
    <w:rsid w:val="2FE423DE"/>
    <w:rsid w:val="312237B9"/>
    <w:rsid w:val="356540CE"/>
    <w:rsid w:val="373D0CC4"/>
    <w:rsid w:val="37D55D64"/>
    <w:rsid w:val="37DE590B"/>
    <w:rsid w:val="3DE432F5"/>
    <w:rsid w:val="476E36D3"/>
    <w:rsid w:val="4B104116"/>
    <w:rsid w:val="4D9B5968"/>
    <w:rsid w:val="4FD15255"/>
    <w:rsid w:val="514568BD"/>
    <w:rsid w:val="51945BC2"/>
    <w:rsid w:val="550F7298"/>
    <w:rsid w:val="55F65FFC"/>
    <w:rsid w:val="57057969"/>
    <w:rsid w:val="575640FA"/>
    <w:rsid w:val="5D9F5FFC"/>
    <w:rsid w:val="5FCD1D85"/>
    <w:rsid w:val="607D0350"/>
    <w:rsid w:val="621A1366"/>
    <w:rsid w:val="664F321D"/>
    <w:rsid w:val="66AC2C01"/>
    <w:rsid w:val="71715320"/>
    <w:rsid w:val="72187754"/>
    <w:rsid w:val="740F1B3E"/>
    <w:rsid w:val="767804F3"/>
    <w:rsid w:val="768E1103"/>
    <w:rsid w:val="79C3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qFormat/>
    <w:uiPriority w:val="0"/>
    <w:rPr>
      <w:rFonts w:cs="Times New Roman"/>
      <w:color w:val="0563C1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Char"/>
    <w:basedOn w:val="8"/>
    <w:link w:val="6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553</Words>
  <Characters>640</Characters>
  <Lines>4</Lines>
  <Paragraphs>1</Paragraphs>
  <TotalTime>1</TotalTime>
  <ScaleCrop>false</ScaleCrop>
  <LinksUpToDate>false</LinksUpToDate>
  <CharactersWithSpaces>651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2020-05-03T14:14:00Z</dcterms:created>
  <dc:creator>win</dc:creator>
  <cp:lastModifiedBy>琪琪格</cp:lastModifiedBy>
  <cp:lastPrinted>2020-05-03T07:55:00Z</cp:lastPrinted>
  <dcterms:modified xsi:type="dcterms:W3CDTF">2022-06-23T08:36:28Z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911F7C87B14E4AFC8D01928290A15004</vt:lpwstr>
  </property>
</Properties>
</file>